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714375" cy="714375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miroir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</w:rPr>
        <w:tab/>
        <w:tab/>
        <w:tab/>
        <w:tab/>
        <w:t xml:space="preserve"> et</w:t>
        <w:tab/>
        <w:tab/>
        <w:tab/>
        <w:t xml:space="preserve"> </w:t>
      </w:r>
      <w:r>
        <w:rPr>
          <w:sz w:val="26"/>
          <w:szCs w:val="26"/>
        </w:rPr>
        <w:drawing>
          <wp:inline distT="0" distB="0" distL="0" distR="0">
            <wp:extent cx="1288162" cy="538823"/>
            <wp:effectExtent l="0" t="0" r="0" b="0"/>
            <wp:docPr id="1073741826" name="officeArt object" descr="logo acthéât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acthéâtre.jpg" descr="logo acthéâtr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162" cy="538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  <w:lang w:val="fr-FR"/>
        </w:rPr>
        <w:t xml:space="preserve">  </w:t>
      </w:r>
    </w:p>
    <w:p>
      <w:pPr>
        <w:pStyle w:val="Normal.0"/>
        <w:rPr>
          <w:sz w:val="26"/>
          <w:szCs w:val="26"/>
        </w:rPr>
      </w:pPr>
    </w:p>
    <w:p>
      <w:pPr>
        <w:pStyle w:val="Normal.0"/>
        <w:jc w:val="center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Pr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sentent</w:t>
      </w: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center"/>
        <w:rPr>
          <w:sz w:val="26"/>
          <w:szCs w:val="26"/>
        </w:rPr>
      </w:pPr>
      <w:r>
        <w:rPr>
          <w:sz w:val="26"/>
          <w:szCs w:val="26"/>
          <w:rtl w:val="0"/>
          <w:lang w:val="fr-FR"/>
        </w:rPr>
        <w:t>Dossier de Production</w:t>
      </w: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jc w:val="center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3999923" cy="561185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fiche al 2018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23" cy="5611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sz w:val="26"/>
          <w:szCs w:val="26"/>
        </w:rPr>
      </w:pPr>
    </w:p>
    <w:p>
      <w:pPr>
        <w:pStyle w:val="Normal.0"/>
        <w:ind w:left="0" w:firstLine="0"/>
        <w:jc w:val="center"/>
        <w:rPr>
          <w:i w:val="1"/>
          <w:iCs w:val="1"/>
          <w:sz w:val="26"/>
          <w:szCs w:val="26"/>
        </w:rPr>
      </w:pPr>
    </w:p>
    <w:p>
      <w:pPr>
        <w:pStyle w:val="Normal.0"/>
        <w:ind w:left="0" w:firstLine="0"/>
        <w:jc w:val="center"/>
        <w:rPr>
          <w:rFonts w:ascii="Avenir Book Oblique" w:cs="Avenir Book Oblique" w:hAnsi="Avenir Book Oblique" w:eastAsia="Avenir Book Oblique"/>
          <w:sz w:val="26"/>
          <w:szCs w:val="26"/>
        </w:rPr>
      </w:pPr>
      <w:r>
        <w:rPr>
          <w:rFonts w:ascii="Avenir Book Oblique" w:hAnsi="Avenir Book Oblique"/>
          <w:sz w:val="26"/>
          <w:szCs w:val="26"/>
          <w:rtl w:val="0"/>
          <w:lang w:val="fr-FR"/>
        </w:rPr>
        <w:t>Une pi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è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 xml:space="preserve">ce, une 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quipe, un concept</w:t>
      </w:r>
    </w:p>
    <w:p>
      <w:pPr>
        <w:pStyle w:val="Normal.0"/>
        <w:ind w:left="0" w:firstLine="0"/>
        <w:jc w:val="center"/>
        <w:rPr>
          <w:rFonts w:ascii="Avenir Book Oblique" w:cs="Avenir Book Oblique" w:hAnsi="Avenir Book Oblique" w:eastAsia="Avenir Book Oblique"/>
          <w:color w:val="ff0000"/>
          <w:sz w:val="26"/>
          <w:szCs w:val="26"/>
          <w:u w:color="ff0000"/>
        </w:rPr>
      </w:pPr>
      <w:r>
        <w:rPr>
          <w:rFonts w:ascii="Avenir Book Oblique" w:hAnsi="Avenir Book Oblique"/>
          <w:sz w:val="26"/>
          <w:szCs w:val="26"/>
          <w:rtl w:val="0"/>
          <w:lang w:val="fr-FR"/>
        </w:rPr>
        <w:t>Pour lever les tabous et susciter la parole sur l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’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alcoolod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pendance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color w:val="ff0000"/>
          <w:sz w:val="26"/>
          <w:szCs w:val="26"/>
          <w:u w:color="ff0000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>a</w:t>
      </w: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 xml:space="preserve"> P</w:t>
      </w:r>
      <w:r>
        <w:rPr>
          <w:rFonts w:ascii="Avenir Book" w:hAnsi="Avenir Book"/>
          <w:sz w:val="26"/>
          <w:szCs w:val="26"/>
          <w:rtl w:val="0"/>
          <w:lang w:val="fr-FR"/>
        </w:rPr>
        <w:t>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ce</w:t>
      </w:r>
      <w:r>
        <w:rPr>
          <w:rFonts w:ascii="Avenir Book" w:hAnsi="Avenir Book" w:hint="default"/>
          <w:color w:val="a50021"/>
          <w:sz w:val="26"/>
          <w:szCs w:val="26"/>
          <w:u w:color="a50021"/>
          <w:rtl w:val="0"/>
          <w:lang w:val="fr-FR"/>
        </w:rPr>
        <w:t> </w:t>
      </w: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>:</w:t>
      </w:r>
    </w:p>
    <w:p>
      <w:pPr>
        <w:pStyle w:val="Normal.0"/>
        <w:ind w:left="23" w:hanging="23"/>
        <w:jc w:val="center"/>
        <w:rPr>
          <w:rFonts w:ascii="Avenir Book" w:cs="Avenir Book" w:hAnsi="Avenir Book" w:eastAsia="Avenir Book"/>
          <w:color w:val="a50021"/>
          <w:sz w:val="26"/>
          <w:szCs w:val="26"/>
          <w:u w:color="a50021"/>
        </w:rPr>
      </w:pPr>
    </w:p>
    <w:p>
      <w:pPr>
        <w:pStyle w:val="Normal.0"/>
        <w:ind w:left="23" w:hanging="23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Georges a un vieil ami de f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te, un inspirateur, presque un gourou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Al. Une jeune femme, Eve,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’é</w:t>
      </w:r>
      <w:r>
        <w:rPr>
          <w:rFonts w:ascii="Avenir Book" w:hAnsi="Avenir Book"/>
          <w:sz w:val="26"/>
          <w:szCs w:val="26"/>
          <w:rtl w:val="0"/>
          <w:lang w:val="fr-FR"/>
        </w:rPr>
        <w:t>prend de Georges et tente de trouver sa place dans le duo, mais elle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alise en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me temps que le spectateur que Al 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est pas une vraie personne, il 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est que le double de Georges, celui qu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il devient quand il a bu. Symbolisation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alcool, on ne peut pas le renvoyer, ni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ignorer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qu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en faire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? La solution viendra peut-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tre de la rencontre avec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homme qui se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finit comme un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Ancien Ami de 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>, et qui est accompagn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un personnage qui ressemble fort au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de Georges,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un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tail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il est muet.</w:t>
      </w:r>
    </w:p>
    <w:p>
      <w:pPr>
        <w:pStyle w:val="Normal.0"/>
        <w:jc w:val="center"/>
        <w:rPr>
          <w:rFonts w:ascii="Avenir Book" w:cs="Avenir Book" w:hAnsi="Avenir Book" w:eastAsia="Avenir Book"/>
          <w:color w:val="a50021"/>
          <w:sz w:val="26"/>
          <w:szCs w:val="26"/>
          <w:u w:color="a50021"/>
        </w:rPr>
      </w:pPr>
    </w:p>
    <w:p>
      <w:pPr>
        <w:pStyle w:val="Normal.0"/>
        <w:jc w:val="center"/>
        <w:rPr>
          <w:rFonts w:ascii="Avenir Book" w:cs="Avenir Book" w:hAnsi="Avenir Book" w:eastAsia="Avenir Book"/>
          <w:color w:val="a50021"/>
          <w:sz w:val="26"/>
          <w:szCs w:val="26"/>
          <w:u w:color="a50021"/>
        </w:rPr>
      </w:pP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>e</w:t>
      </w: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 xml:space="preserve">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bat</w:t>
      </w:r>
    </w:p>
    <w:p>
      <w:pPr>
        <w:pStyle w:val="Normal.0"/>
        <w:rPr>
          <w:rFonts w:ascii="Avenir Book" w:cs="Avenir Book" w:hAnsi="Avenir Book" w:eastAsia="Avenir Book"/>
          <w:color w:val="a50021"/>
          <w:sz w:val="26"/>
          <w:szCs w:val="26"/>
          <w:u w:color="a50021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Le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bat est un espace ouvert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toute question, sans tabou, g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par nos intervenants, avec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auteur/com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dien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galement addictologue conseil, les com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diens dont un ancien buveur et une aidante, les sp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cialistes locaux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accompagnement associatif et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dical. </w:t>
      </w: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>a</w:t>
      </w: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 xml:space="preserve"> C</w:t>
      </w:r>
      <w:r>
        <w:rPr>
          <w:rFonts w:ascii="Avenir Book" w:hAnsi="Avenir Book"/>
          <w:sz w:val="26"/>
          <w:szCs w:val="26"/>
          <w:rtl w:val="0"/>
          <w:lang w:val="fr-FR"/>
        </w:rPr>
        <w:t>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ation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 xml:space="preserve">La nouvelle version de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appuie pour se faire conna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î</w:t>
      </w:r>
      <w:r>
        <w:rPr>
          <w:rFonts w:ascii="Avenir Book" w:hAnsi="Avenir Book"/>
          <w:sz w:val="26"/>
          <w:szCs w:val="26"/>
          <w:rtl w:val="0"/>
          <w:lang w:val="fr-FR"/>
        </w:rPr>
        <w:t>tre sur ses partenaires les plus fid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les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Les associations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anciens buveurs (Alcool Ecoute Joie et Sant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dans la Marne, Vie Libre 91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  <w:r>
        <w:rPr>
          <w:rFonts w:ascii="Avenir Book" w:hAnsi="Avenir Book"/>
          <w:sz w:val="26"/>
          <w:szCs w:val="26"/>
          <w:rtl w:val="0"/>
          <w:lang w:val="fr-FR"/>
        </w:rPr>
        <w:t>), mais aussi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ANPAA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Aube, La Balise, des municipalit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A une 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riode o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ù </w:t>
      </w:r>
      <w:r>
        <w:rPr>
          <w:rFonts w:ascii="Avenir Book" w:hAnsi="Avenir Book"/>
          <w:sz w:val="26"/>
          <w:szCs w:val="26"/>
          <w:rtl w:val="0"/>
          <w:lang w:val="fr-FR"/>
        </w:rPr>
        <w:t>il est de plus en plus difficile de mettre an place des actions de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vention, nous lan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ç</w:t>
      </w:r>
      <w:r>
        <w:rPr>
          <w:rFonts w:ascii="Avenir Book" w:hAnsi="Avenir Book"/>
          <w:sz w:val="26"/>
          <w:szCs w:val="26"/>
          <w:rtl w:val="0"/>
          <w:lang w:val="fr-FR"/>
        </w:rPr>
        <w:t>ons celle-ci sans soutien financier, nous comptons sur ceux qui la verront pour propager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information et imaginer ce que la pi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ce et ses intervenants peuvent apporter dans leur propre milieu.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objectif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sortir du silence qui entoure encore cette maladie, dire la souffrance des uns et des autres, mais aussi leurs espoirs et les outils qui viennent les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tayer.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Vous pensez qu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elle peut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tre la base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une action dans votre ville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? Un point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orgue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une soir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matique,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un colloque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? Le point de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part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une formation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? Contactez-nous, parlons-en. </w:t>
      </w: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olor w:val="a50021"/>
          <w:sz w:val="26"/>
          <w:szCs w:val="26"/>
          <w:u w:color="a50021"/>
        </w:rPr>
        <w:br w:type="page"/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a50021"/>
          <w:sz w:val="26"/>
          <w:szCs w:val="26"/>
          <w:u w:color="a50021"/>
          <w:rtl w:val="0"/>
          <w:lang w:val="fr-FR"/>
        </w:rPr>
        <w:t>N</w:t>
      </w:r>
      <w:r>
        <w:rPr>
          <w:rFonts w:ascii="Avenir Book" w:hAnsi="Avenir Book"/>
          <w:sz w:val="26"/>
          <w:szCs w:val="26"/>
          <w:rtl w:val="0"/>
          <w:lang w:val="fr-FR"/>
        </w:rPr>
        <w:t>OTE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INTENTION</w:t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center"/>
        <w:rPr>
          <w:rFonts w:ascii="Avenir Book Oblique" w:cs="Avenir Book Oblique" w:hAnsi="Avenir Book Oblique" w:eastAsia="Avenir Book Oblique"/>
          <w:sz w:val="26"/>
          <w:szCs w:val="26"/>
        </w:rPr>
      </w:pPr>
      <w:r>
        <w:rPr>
          <w:rFonts w:ascii="Avenir Book Oblique" w:hAnsi="Avenir Book Oblique"/>
          <w:sz w:val="26"/>
          <w:szCs w:val="26"/>
          <w:rtl w:val="0"/>
          <w:lang w:val="fr-FR"/>
        </w:rPr>
        <w:t>"La nature cr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e des diff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rences, la soci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t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en fait des in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galit</w:t>
      </w:r>
      <w:r>
        <w:rPr>
          <w:rFonts w:ascii="Avenir Book Oblique" w:hAnsi="Avenir Book Oblique" w:hint="default"/>
          <w:sz w:val="26"/>
          <w:szCs w:val="26"/>
          <w:rtl w:val="0"/>
          <w:lang w:val="fr-FR"/>
        </w:rPr>
        <w:t>é</w:t>
      </w:r>
      <w:r>
        <w:rPr>
          <w:rFonts w:ascii="Avenir Book Oblique" w:hAnsi="Avenir Book Oblique"/>
          <w:sz w:val="26"/>
          <w:szCs w:val="26"/>
          <w:rtl w:val="0"/>
          <w:lang w:val="fr-FR"/>
        </w:rPr>
        <w:t>s."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Avenir Book Oblique" w:hAnsi="Avenir Book Oblique"/>
          <w:sz w:val="26"/>
          <w:szCs w:val="26"/>
          <w:rtl w:val="0"/>
          <w:lang w:val="fr-FR"/>
        </w:rPr>
        <w:t>Tahar Ben Jelloun</w:t>
      </w: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N</w:t>
      </w:r>
      <w:r>
        <w:rPr>
          <w:rFonts w:ascii="Avenir Book" w:hAnsi="Avenir Book"/>
          <w:sz w:val="26"/>
          <w:szCs w:val="26"/>
          <w:rtl w:val="0"/>
          <w:lang w:val="fr-FR"/>
        </w:rPr>
        <w:t>os compagnies travaillent depuis des ann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es sur un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utilit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publique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>, comme nous le nommons entre nous, avec de nombreux partenaires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seau(x), IFSI et IFAS,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decins, milieu carc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ral, coll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ges, Lyc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es, Grandes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coles, E2C, Missions locales, entreprises. La pi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ce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a fait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objet de 11 ans de tourn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e, avec une autre distribution et dans une mise en sc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ne plus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classique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>. A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occasion des 20 ans de la compagnie Acth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tre, nous avons voulu la faire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voluer, et proposer de nouveaux aux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seaux et partenaires de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appuyer sur elle pour parler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alcoolisme, essayer de faire entendre ce que peut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tre la vie de celui qui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engloutit dans sa bouteille, mais aussi de celui ou celle qui est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ses 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ô</w:t>
      </w:r>
      <w:r>
        <w:rPr>
          <w:rFonts w:ascii="Avenir Book" w:hAnsi="Avenir Book"/>
          <w:sz w:val="26"/>
          <w:szCs w:val="26"/>
          <w:rtl w:val="0"/>
          <w:lang w:val="fr-FR"/>
        </w:rPr>
        <w:t>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>a mise en sc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ne est con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ç</w:t>
      </w:r>
      <w:r>
        <w:rPr>
          <w:rFonts w:ascii="Avenir Book" w:hAnsi="Avenir Book"/>
          <w:sz w:val="26"/>
          <w:szCs w:val="26"/>
          <w:rtl w:val="0"/>
          <w:lang w:val="fr-FR"/>
        </w:rPr>
        <w:t>ue pour que la pi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ce puisse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tre jou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 partout, avec un minimum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artifices, pour que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attention du spectateur puisse se centrer sur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essentiel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la parole qui nous a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confi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 par tant de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pendants en 20 ans de travail.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C</w:t>
      </w:r>
      <w:r>
        <w:rPr>
          <w:rFonts w:ascii="Avenir Book" w:hAnsi="Avenir Book"/>
          <w:sz w:val="26"/>
          <w:szCs w:val="26"/>
          <w:rtl w:val="0"/>
          <w:lang w:val="fr-FR"/>
        </w:rPr>
        <w:t>ette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me parole est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sente lors des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bats qui suivent g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ralement la repr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sentation. Ils sont men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 par un quatuor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un addictologue consultant, un ancien consommateur abstinent, une proche et un consommateur. Des personnes ressources locales sont toujours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sentes tant il est important de donner une suite en acte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ce qui peut se dire. Les phases de ces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bats sont toujours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tudi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es en amont, lors de la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paration avec notre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quipe.</w:t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c00000"/>
          <w:sz w:val="26"/>
          <w:szCs w:val="26"/>
          <w:u w:color="c00000"/>
          <w:rtl w:val="0"/>
          <w:lang w:val="fr-FR"/>
        </w:rPr>
        <w:t>A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lain </w:t>
      </w:r>
      <w:r>
        <w:rPr>
          <w:rFonts w:ascii="Avenir Book" w:hAnsi="Avenir Book"/>
          <w:color w:val="c00000"/>
          <w:sz w:val="26"/>
          <w:szCs w:val="26"/>
          <w:u w:color="c00000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>agneau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Est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auteur de la  pi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ce et de douze autres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ce jour et son metteur en sc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ne. Instituteur de formation, ancien buveur et polytoxicomane abstinent depuis plus de 20 ans, Il a, avec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aide du Pr Dominique Barrucand,  cr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éé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depuis 1994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la fois Acth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 et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Atelier du Chaudron, devenu le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Miroir au Gens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depuis six ans. Depuis 30 ans (d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j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à </w:t>
      </w:r>
      <w:r>
        <w:rPr>
          <w:rFonts w:ascii="Avenir Book" w:hAnsi="Avenir Book"/>
          <w:sz w:val="26"/>
          <w:szCs w:val="26"/>
          <w:rtl w:val="0"/>
          <w:lang w:val="fr-FR"/>
        </w:rPr>
        <w:t>?), on le croise beaucoup au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 (r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cemment dans le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ô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le de Georges Brassens dans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Interview Brassens Brel Ferr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 » à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Paris puis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Avignon 3 ans de suite), mais aussi en publicit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, 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, institutionnel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… </w:t>
      </w:r>
      <w:r>
        <w:rPr>
          <w:rFonts w:ascii="Avenir Book" w:hAnsi="Avenir Book"/>
          <w:sz w:val="26"/>
          <w:szCs w:val="26"/>
          <w:rtl w:val="0"/>
          <w:lang w:val="fr-FR"/>
        </w:rPr>
        <w:t>Sc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nariste,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alisateur, enseignant, il est notamment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auteur du programme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Phares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(grand prix du film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dical aux entretiens de Bichat 2002). Il est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galement form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en addictologie (DU facult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de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decine de Paris) et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ce titre il collabore en ce moment avec les tribunaux du 77 et deux lieux de consultation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la Fert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Gaucher et Montmirail (51), en tant que consultant. 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Avenir Book" w:hAnsi="Avenir Book"/>
          <w:sz w:val="26"/>
          <w:szCs w:val="26"/>
          <w:rtl w:val="0"/>
          <w:lang w:val="fr-FR"/>
        </w:rPr>
        <w:t>En tant que formateur sp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cialis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dans le techniques interactives par le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tre, il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</w:t>
      </w:r>
      <w:r>
        <w:rPr>
          <w:rFonts w:ascii="Avenir Book" w:hAnsi="Avenir Book"/>
          <w:sz w:val="26"/>
          <w:szCs w:val="26"/>
          <w:rtl w:val="0"/>
          <w:lang w:val="fr-FR"/>
        </w:rPr>
        <w:t>intervient pour Air France, RTE et ERDF, Saint Gobain, Comundi, les villes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Orl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ans et de Saint Chamond via le CNFPTFP, mais aussi la prison de Fresnes, Les IFSI de la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gion Champagne Ardenne, la mairie de Paris, les compagnons du Tour de France  ou les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seaux de formation de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decins ou les grandes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coles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I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ls en </w:t>
      </w: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P</w:t>
      </w:r>
      <w:r>
        <w:rPr>
          <w:rFonts w:ascii="Avenir Book" w:hAnsi="Avenir Book"/>
          <w:sz w:val="26"/>
          <w:szCs w:val="26"/>
          <w:rtl w:val="0"/>
          <w:lang w:val="fr-FR"/>
        </w:rPr>
        <w:t>arlent</w:t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center"/>
        <w:outlineLvl w:val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 Oblique" w:cs="Avenir Book Oblique" w:hAnsi="Avenir Book Oblique" w:eastAsia="Avenir Book Oblique"/>
          <w:sz w:val="26"/>
          <w:szCs w:val="26"/>
        </w:rPr>
        <w:drawing>
          <wp:inline distT="0" distB="0" distL="0" distR="0">
            <wp:extent cx="4572000" cy="44196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2728_10152899873223458_1841651050072100069_n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</w:t>
      </w:r>
    </w:p>
    <w:p>
      <w:pPr>
        <w:pStyle w:val="Normal.0"/>
        <w:ind w:left="0" w:firstLine="0"/>
        <w:jc w:val="center"/>
        <w:outlineLvl w:val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 militant qui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adresse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tous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V. Hotte, LA TERRASSE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 outil extraordinaire pour une soir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 de FMC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Carole Sadoune, FMC HEBDO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Un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trange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Amour-M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decine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LE QUOTIDIEN DU MEDECIN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Cinq petits actes, quotidiens et agressifs, 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tris de bonne humeur et de modernit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 » </w:t>
      </w:r>
      <w:r>
        <w:rPr>
          <w:rFonts w:ascii="Avenir Book" w:hAnsi="Avenir Book"/>
          <w:sz w:val="26"/>
          <w:szCs w:val="26"/>
          <w:rtl w:val="0"/>
          <w:lang w:val="fr-FR"/>
        </w:rPr>
        <w:t>PARISCOPE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Une prise de conscience pour le patient, un outil pour le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decin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LE QUOTIDIEN DU MEDECIN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alisation qui a fait ses preuves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 « </w:t>
      </w:r>
      <w:r>
        <w:rPr>
          <w:rFonts w:ascii="Avenir Book" w:hAnsi="Avenir Book"/>
          <w:sz w:val="26"/>
          <w:szCs w:val="26"/>
          <w:rtl w:val="0"/>
          <w:lang w:val="fr-FR"/>
        </w:rPr>
        <w:t>Un outil de travail, de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flexion, qui existe et qui va servir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beaucoup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B. Bacheley, VIVA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Sans jugement ni morale, juste pour en parler et pour comprendre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Revue THS (Toxicomanie 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patite Sida)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 remarquable outil de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vention et de soin, un outil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’é</w:t>
      </w:r>
      <w:r>
        <w:rPr>
          <w:rFonts w:ascii="Avenir Book" w:hAnsi="Avenir Book"/>
          <w:sz w:val="26"/>
          <w:szCs w:val="26"/>
          <w:rtl w:val="0"/>
          <w:lang w:val="fr-FR"/>
        </w:rPr>
        <w:t>ducation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C. Hovan, LE GENERALISTE</w:t>
      </w: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left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Un v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ritable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ment starter de formation au plan de la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vention, du soin et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’é</w:t>
      </w:r>
      <w:r>
        <w:rPr>
          <w:rFonts w:ascii="Avenir Book" w:hAnsi="Avenir Book"/>
          <w:sz w:val="26"/>
          <w:szCs w:val="26"/>
          <w:rtl w:val="0"/>
          <w:lang w:val="fr-FR"/>
        </w:rPr>
        <w:t>ducation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M.H. Certain, MG FORM.</w:t>
      </w:r>
    </w:p>
    <w:p>
      <w:pPr>
        <w:pStyle w:val="Normal.0"/>
        <w:ind w:left="0" w:firstLine="0"/>
        <w:jc w:val="center"/>
        <w:rPr>
          <w:rFonts w:ascii="Avenir Heavy" w:cs="Avenir Heavy" w:hAnsi="Avenir Heavy" w:eastAsia="Avenir Heavy"/>
          <w:sz w:val="26"/>
          <w:szCs w:val="26"/>
        </w:rPr>
      </w:pPr>
      <w:r>
        <w:rPr>
          <w:rFonts w:ascii="Avenir Heavy" w:hAnsi="Avenir Heavy"/>
          <w:sz w:val="26"/>
          <w:szCs w:val="26"/>
          <w:rtl w:val="0"/>
          <w:lang w:val="fr-FR"/>
        </w:rPr>
        <w:t>Fiche technique</w:t>
      </w:r>
    </w:p>
    <w:p>
      <w:pPr>
        <w:pStyle w:val="Normal.0"/>
        <w:jc w:val="center"/>
        <w:rPr>
          <w:rFonts w:ascii="Avenir Heavy" w:cs="Avenir Heavy" w:hAnsi="Avenir Heavy" w:eastAsia="Avenir Heavy"/>
          <w:sz w:val="26"/>
          <w:szCs w:val="26"/>
        </w:rPr>
      </w:pPr>
      <w:r>
        <w:rPr>
          <w:rFonts w:ascii="Avenir Heavy" w:hAnsi="Avenir Heavy" w:hint="default"/>
          <w:sz w:val="26"/>
          <w:szCs w:val="26"/>
          <w:rtl w:val="0"/>
          <w:lang w:val="fr-FR"/>
        </w:rPr>
        <w:t>« </w:t>
      </w:r>
      <w:r>
        <w:rPr>
          <w:rFonts w:ascii="Avenir Heavy" w:hAnsi="Avenir Heavy"/>
          <w:sz w:val="26"/>
          <w:szCs w:val="26"/>
          <w:rtl w:val="0"/>
          <w:lang w:val="fr-FR"/>
        </w:rPr>
        <w:t>En Face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 »</w:t>
      </w: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4305300" cy="29432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9432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Disposition g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rale (version frontale)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Equipement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Une salle de spectacle ou permettant le noir le plus complet possible,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quip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de chaises pour le public.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Sc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ne ouverture minimum 8 m, profondeur 4 m, un passage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ambulatoire si possible en fond, deux entr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es sur les 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ô</w:t>
      </w:r>
      <w:r>
        <w:rPr>
          <w:rFonts w:ascii="Avenir Book" w:hAnsi="Avenir Book"/>
          <w:sz w:val="26"/>
          <w:szCs w:val="26"/>
          <w:rtl w:val="0"/>
          <w:lang w:val="fr-FR"/>
        </w:rPr>
        <w:t>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 au fond (en fonction de la salle, penderillons, portes, rideaux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  <w:r>
        <w:rPr>
          <w:rFonts w:ascii="Avenir Book" w:hAnsi="Avenir Book"/>
          <w:sz w:val="26"/>
          <w:szCs w:val="26"/>
          <w:rtl w:val="0"/>
          <w:lang w:val="fr-FR"/>
        </w:rPr>
        <w:t>)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Mat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riel fourni par nous en plateau: 2 chaises, 2 chaises bar, un canap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, un bar, une table, les accessoires </w:t>
      </w:r>
    </w:p>
    <w:p>
      <w:pPr>
        <w:pStyle w:val="Normal.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Heavy" w:cs="Avenir Heavy" w:hAnsi="Avenir Heavy" w:eastAsia="Avenir Heavy"/>
          <w:sz w:val="26"/>
          <w:szCs w:val="26"/>
        </w:rPr>
      </w:pPr>
      <w:r>
        <w:rPr>
          <w:rFonts w:ascii="Avenir Heavy" w:hAnsi="Avenir Heavy"/>
          <w:sz w:val="26"/>
          <w:szCs w:val="26"/>
          <w:rtl w:val="0"/>
          <w:lang w:val="fr-FR"/>
        </w:rPr>
        <w:t>Pour la r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é</w:t>
      </w:r>
      <w:r>
        <w:rPr>
          <w:rFonts w:ascii="Avenir Heavy" w:hAnsi="Avenir Heavy"/>
          <w:sz w:val="26"/>
          <w:szCs w:val="26"/>
          <w:rtl w:val="0"/>
          <w:lang w:val="fr-FR"/>
        </w:rPr>
        <w:t>gie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 </w:t>
      </w:r>
      <w:r>
        <w:rPr>
          <w:rFonts w:ascii="Avenir Heavy" w:hAnsi="Avenir Heavy"/>
          <w:sz w:val="26"/>
          <w:szCs w:val="26"/>
          <w:rtl w:val="0"/>
          <w:lang w:val="fr-FR"/>
        </w:rPr>
        <w:t>: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Lumi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re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Nous pouvons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quiper la salle en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gie lumi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re. Si nous jouons avec votre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gie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un plein feu.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Son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Pas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effet son ou seulement musique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accueil. 2 micros HF pour les intervenants, un pour la salle (d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bat).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Heavy" w:hAnsi="Avenir Heavy"/>
          <w:sz w:val="26"/>
          <w:szCs w:val="26"/>
          <w:rtl w:val="0"/>
          <w:lang w:val="fr-FR"/>
        </w:rPr>
        <w:t>TARIFS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 </w:t>
      </w:r>
      <w:r>
        <w:rPr>
          <w:rFonts w:ascii="Avenir Heavy" w:hAnsi="Avenir Heavy"/>
          <w:sz w:val="26"/>
          <w:szCs w:val="26"/>
          <w:rtl w:val="0"/>
          <w:lang w:val="fr-FR"/>
        </w:rPr>
        <w:t>: devis sur simple demande, en 24 h.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Nos prix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entendent hors TVA, nous sommes une association loi 1901. Un versement de 30% est demand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à </w:t>
      </w:r>
      <w:r>
        <w:rPr>
          <w:rFonts w:ascii="Avenir Book" w:hAnsi="Avenir Book"/>
          <w:sz w:val="26"/>
          <w:szCs w:val="26"/>
          <w:rtl w:val="0"/>
          <w:lang w:val="fr-FR"/>
        </w:rPr>
        <w:t>la commande.</w:t>
      </w: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page"/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c00000"/>
          <w:sz w:val="26"/>
          <w:szCs w:val="26"/>
          <w:u w:color="c00000"/>
          <w:rtl w:val="0"/>
          <w:lang w:val="fr-FR"/>
        </w:rPr>
        <w:t>L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es </w:t>
      </w:r>
      <w:r>
        <w:rPr>
          <w:rFonts w:ascii="Avenir Book" w:hAnsi="Avenir Book"/>
          <w:color w:val="c00000"/>
          <w:sz w:val="26"/>
          <w:szCs w:val="26"/>
          <w:u w:color="c00000"/>
          <w:rtl w:val="0"/>
          <w:lang w:val="fr-FR"/>
        </w:rPr>
        <w:t>C</w:t>
      </w:r>
      <w:r>
        <w:rPr>
          <w:rFonts w:ascii="Avenir Book" w:hAnsi="Avenir Book"/>
          <w:sz w:val="26"/>
          <w:szCs w:val="26"/>
          <w:rtl w:val="0"/>
          <w:lang w:val="fr-FR"/>
        </w:rPr>
        <w:t>ompagnies</w:t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1570330" cy="659994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ogo acthéâtre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30" cy="659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est une compagnie professionnelle associative, qui a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velopp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divers outils li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 aux addictions, mais cr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 aussi des spectacles grand public. Depuis 1994, elle travaille en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troite collaboration avec les partenaires de terrain de premi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re ligne dans tous les milieux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coll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ges, lyc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es, entreprise, justice, prisons, 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ô</w:t>
      </w:r>
      <w:r>
        <w:rPr>
          <w:rFonts w:ascii="Avenir Book" w:hAnsi="Avenir Book"/>
          <w:sz w:val="26"/>
          <w:szCs w:val="26"/>
          <w:rtl w:val="0"/>
          <w:lang w:val="fr-FR"/>
        </w:rPr>
        <w:t>pitaux, milieux socialement difficiles, communes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Son principe vital est de mettre le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tre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 </w:t>
      </w:r>
      <w:r>
        <w:rPr>
          <w:rFonts w:ascii="Avenir Book" w:hAnsi="Avenir Book"/>
          <w:sz w:val="26"/>
          <w:szCs w:val="26"/>
          <w:rtl w:val="0"/>
          <w:lang w:val="fr-FR"/>
        </w:rPr>
        <w:t>la place qu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il 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aurait pas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û </w:t>
      </w:r>
      <w:r>
        <w:rPr>
          <w:rFonts w:ascii="Avenir Book" w:hAnsi="Avenir Book"/>
          <w:sz w:val="26"/>
          <w:szCs w:val="26"/>
          <w:rtl w:val="0"/>
          <w:lang w:val="fr-FR"/>
        </w:rPr>
        <w:t>quitter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au plus 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s du spectateur, en parlant des gens, aux gens, vers un 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« </w:t>
      </w:r>
      <w:r>
        <w:rPr>
          <w:rFonts w:ascii="Avenir Heavy" w:hAnsi="Avenir Heavy"/>
          <w:sz w:val="26"/>
          <w:szCs w:val="26"/>
          <w:rtl w:val="0"/>
          <w:lang w:val="fr-FR"/>
        </w:rPr>
        <w:t>THEATRE D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’</w:t>
      </w:r>
      <w:r>
        <w:rPr>
          <w:rFonts w:ascii="Avenir Heavy" w:hAnsi="Avenir Heavy"/>
          <w:sz w:val="26"/>
          <w:szCs w:val="26"/>
          <w:rtl w:val="0"/>
          <w:lang w:val="fr-FR"/>
        </w:rPr>
        <w:t>UTILITE PUBLIQUE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 »</w:t>
      </w:r>
      <w:r>
        <w:rPr>
          <w:rFonts w:ascii="Avenir Heavy" w:hAnsi="Avenir Heavy"/>
          <w:sz w:val="26"/>
          <w:szCs w:val="26"/>
          <w:rtl w:val="0"/>
          <w:lang w:val="fr-FR"/>
        </w:rPr>
        <w:t>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Son action a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j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touch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</w:t>
      </w:r>
      <w:r>
        <w:rPr>
          <w:rFonts w:ascii="Avenir Book" w:hAnsi="Avenir Book"/>
          <w:sz w:val="26"/>
          <w:szCs w:val="26"/>
          <w:rtl w:val="0"/>
          <w:lang w:val="fr-FR"/>
        </w:rPr>
        <w:t>34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partements avec divers spectacles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: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Silence 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ô</w:t>
      </w:r>
      <w:r>
        <w:rPr>
          <w:rFonts w:ascii="Avenir Book" w:hAnsi="Avenir Book"/>
          <w:sz w:val="26"/>
          <w:szCs w:val="26"/>
          <w:rtl w:val="0"/>
          <w:lang w:val="fr-FR"/>
        </w:rPr>
        <w:t>pital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La Bascule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Ecrans de Fum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.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Ninon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et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En face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>sur la Handicap. Elle 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oriente depuis quelques ann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es vers la formation et les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chroniques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trales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>, sorte de reportage vivant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velopp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é à </w:t>
      </w:r>
      <w:r>
        <w:rPr>
          <w:rFonts w:ascii="Avenir Book" w:hAnsi="Avenir Book"/>
          <w:sz w:val="26"/>
          <w:szCs w:val="26"/>
          <w:rtl w:val="0"/>
          <w:lang w:val="fr-FR"/>
        </w:rPr>
        <w:t>partir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immersion sur le terrain.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831533" cy="831533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logo miroir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3" cy="831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est historiquement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’é</w:t>
      </w:r>
      <w:r>
        <w:rPr>
          <w:rFonts w:ascii="Avenir Book" w:hAnsi="Avenir Book"/>
          <w:sz w:val="26"/>
          <w:szCs w:val="26"/>
          <w:rtl w:val="0"/>
          <w:lang w:val="fr-FR"/>
        </w:rPr>
        <w:t>manation Champardennaise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Acth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éâ</w:t>
      </w:r>
      <w:r>
        <w:rPr>
          <w:rFonts w:ascii="Avenir Book" w:hAnsi="Avenir Book"/>
          <w:sz w:val="26"/>
          <w:szCs w:val="26"/>
          <w:rtl w:val="0"/>
          <w:lang w:val="fr-FR"/>
        </w:rPr>
        <w:t>tre, con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ç</w:t>
      </w:r>
      <w:r>
        <w:rPr>
          <w:rFonts w:ascii="Avenir Book" w:hAnsi="Avenir Book"/>
          <w:sz w:val="26"/>
          <w:szCs w:val="26"/>
          <w:rtl w:val="0"/>
          <w:lang w:val="fr-FR"/>
        </w:rPr>
        <w:t>ue pour int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grer de fa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ç</w:t>
      </w:r>
      <w:r>
        <w:rPr>
          <w:rFonts w:ascii="Avenir Book" w:hAnsi="Avenir Book"/>
          <w:sz w:val="26"/>
          <w:szCs w:val="26"/>
          <w:rtl w:val="0"/>
          <w:lang w:val="fr-FR"/>
        </w:rPr>
        <w:t>on originale les sp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cificit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une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gion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forte identit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. 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Elle collabore depuis plusieurs  ann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es avec divers 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seaux (ADDICA, ANPAA, PERINAT, CAREDIAB,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seau(x)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»…</w:t>
      </w:r>
      <w:r>
        <w:rPr>
          <w:rFonts w:ascii="Avenir Book" w:hAnsi="Avenir Book"/>
          <w:sz w:val="26"/>
          <w:szCs w:val="26"/>
          <w:rtl w:val="0"/>
          <w:lang w:val="fr-FR"/>
        </w:rPr>
        <w:t>) avec lesquels elle intervient aupr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s de m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decins, travailleurs sociaux, infirmi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res et autres acteurs de terrain.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6"/>
          <w:szCs w:val="26"/>
        </w:rPr>
        <w:br w:type="textWrapping"/>
      </w:r>
      <w:r>
        <w:rPr>
          <w:rFonts w:ascii="Avenir Book" w:hAnsi="Avenir Book"/>
          <w:sz w:val="26"/>
          <w:szCs w:val="26"/>
          <w:rtl w:val="0"/>
          <w:lang w:val="fr-FR"/>
        </w:rPr>
        <w:t>Elle oriente son action sur deux th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matiques (en plus de celles qui sont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j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à </w:t>
      </w:r>
      <w:r>
        <w:rPr>
          <w:rFonts w:ascii="Avenir Book" w:hAnsi="Avenir Book"/>
          <w:sz w:val="26"/>
          <w:szCs w:val="26"/>
          <w:rtl w:val="0"/>
          <w:lang w:val="fr-FR"/>
        </w:rPr>
        <w:t>sur la table de travail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!)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: jeunes,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fonce et violence avec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Etale de basse Mer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 »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et seniors avec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« </w:t>
      </w:r>
      <w:r>
        <w:rPr>
          <w:rFonts w:ascii="Avenir Book" w:hAnsi="Avenir Book"/>
          <w:sz w:val="26"/>
          <w:szCs w:val="26"/>
          <w:rtl w:val="0"/>
          <w:lang w:val="fr-FR"/>
        </w:rPr>
        <w:t>jours de neige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»</w:t>
      </w:r>
      <w:r>
        <w:rPr>
          <w:rFonts w:ascii="Avenir Book" w:hAnsi="Avenir Book"/>
          <w:sz w:val="26"/>
          <w:szCs w:val="26"/>
          <w:rtl w:val="0"/>
          <w:lang w:val="fr-FR"/>
        </w:rPr>
        <w:t>. Elle participe aussi aux campagnes RPIB et Entretien Motivationnel et est depuis cette ann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 sujet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examen pratique en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cole d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infirmi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res. Elle b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ficie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aide de 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sz w:val="26"/>
          <w:szCs w:val="26"/>
          <w:rtl w:val="0"/>
          <w:lang w:val="fr-FR"/>
        </w:rPr>
        <w:t>ARS.</w:t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Heavy" w:hAnsi="Avenir Heavy"/>
          <w:sz w:val="26"/>
          <w:szCs w:val="26"/>
          <w:u w:val="single"/>
          <w:rtl w:val="0"/>
          <w:lang w:val="fr-FR"/>
        </w:rPr>
        <w:t>Quelques  partenaires</w:t>
      </w:r>
      <w:r>
        <w:rPr>
          <w:rFonts w:ascii="Avenir Heavy" w:hAnsi="Avenir Heavy" w:hint="default"/>
          <w:sz w:val="26"/>
          <w:szCs w:val="26"/>
          <w:u w:val="single"/>
          <w:rtl w:val="0"/>
          <w:lang w:val="fr-FR"/>
        </w:rPr>
        <w:t> </w:t>
      </w:r>
      <w:r>
        <w:rPr>
          <w:rFonts w:ascii="Avenir Heavy" w:hAnsi="Avenir Heavy"/>
          <w:sz w:val="26"/>
          <w:szCs w:val="26"/>
          <w:u w:val="single"/>
          <w:rtl w:val="0"/>
          <w:lang w:val="fr-FR"/>
        </w:rPr>
        <w:t>: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Air France, ERDF, RTE, Saint Gobain, Roquette, DDEA 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 xml:space="preserve">– </w:t>
      </w:r>
      <w:r>
        <w:rPr>
          <w:rFonts w:ascii="Avenir Book" w:hAnsi="Avenir Book"/>
          <w:sz w:val="26"/>
          <w:szCs w:val="26"/>
          <w:rtl w:val="0"/>
          <w:lang w:val="fr-FR"/>
        </w:rPr>
        <w:t>DIRIF, Deloitte, Comundi, Ecole Centrale, Ecole Normale sup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rieure de Paris, APHP, Villes de Paris, Taverny, Ch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â</w:t>
      </w:r>
      <w:r>
        <w:rPr>
          <w:rFonts w:ascii="Avenir Book" w:hAnsi="Avenir Book"/>
          <w:sz w:val="26"/>
          <w:szCs w:val="26"/>
          <w:rtl w:val="0"/>
          <w:lang w:val="fr-FR"/>
        </w:rPr>
        <w:t>lons en Champagne, Saint Chamond, Le Havre, Vitry le Fran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ç</w:t>
      </w:r>
      <w:r>
        <w:rPr>
          <w:rFonts w:ascii="Avenir Book" w:hAnsi="Avenir Book"/>
          <w:sz w:val="26"/>
          <w:szCs w:val="26"/>
          <w:rtl w:val="0"/>
          <w:lang w:val="fr-FR"/>
        </w:rPr>
        <w:t>ois, Orl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ans, multiples lyc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es, coll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è</w:t>
      </w:r>
      <w:r>
        <w:rPr>
          <w:rFonts w:ascii="Avenir Book" w:hAnsi="Avenir Book"/>
          <w:sz w:val="26"/>
          <w:szCs w:val="26"/>
          <w:rtl w:val="0"/>
          <w:lang w:val="fr-FR"/>
        </w:rPr>
        <w:t>ges, E2C, CEF, PJJ, CHRS, prisons de Fleury, Villepinte, Clairvaux, Bethune, Bordeaux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…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L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’</w:t>
      </w:r>
      <w:r>
        <w:rPr>
          <w:rFonts w:ascii="Avenir Book" w:hAnsi="Avenir Book"/>
          <w:color w:val="ff0000"/>
          <w:sz w:val="26"/>
          <w:szCs w:val="26"/>
          <w:u w:color="ff0000"/>
          <w:rtl w:val="0"/>
          <w:lang w:val="fr-FR"/>
        </w:rPr>
        <w:t>E</w:t>
      </w:r>
      <w:r>
        <w:rPr>
          <w:rFonts w:ascii="Avenir Book" w:hAnsi="Avenir Book"/>
          <w:sz w:val="26"/>
          <w:szCs w:val="26"/>
          <w:rtl w:val="0"/>
          <w:lang w:val="fr-FR"/>
        </w:rPr>
        <w:t>quipe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hanging="732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tab/>
      </w: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1500531" cy="2254911"/>
            <wp:effectExtent l="0" t="0" r="0" b="0"/>
            <wp:docPr id="1073741832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1.jpeg" descr="image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31" cy="2254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cs="Avenir Book" w:hAnsi="Avenir Book" w:eastAsia="Avenir Book"/>
          <w:sz w:val="26"/>
          <w:szCs w:val="26"/>
        </w:rPr>
        <w:tab/>
        <w:tab/>
        <w:tab/>
      </w: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1483142" cy="2211077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hoto 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142" cy="22110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hanging="732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Heavy" w:hAnsi="Avenir Heavy"/>
          <w:color w:val="ff0000"/>
          <w:sz w:val="26"/>
          <w:szCs w:val="26"/>
          <w:u w:color="ff0000"/>
          <w:rtl w:val="0"/>
          <w:lang w:val="fr-FR"/>
        </w:rPr>
        <w:t xml:space="preserve">          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      </w:t>
      </w:r>
      <w:r>
        <w:rPr>
          <w:rFonts w:ascii="Avenir Heavy" w:hAnsi="Avenir Heavy"/>
          <w:sz w:val="26"/>
          <w:szCs w:val="26"/>
          <w:rtl w:val="0"/>
          <w:lang w:val="fr-FR"/>
        </w:rPr>
        <w:t>GEORGES</w:t>
        <w:tab/>
        <w:tab/>
        <w:tab/>
        <w:tab/>
        <w:tab/>
        <w:t xml:space="preserve">      AL</w:t>
      </w:r>
    </w:p>
    <w:p>
      <w:pPr>
        <w:pStyle w:val="Normal.0"/>
        <w:ind w:hanging="732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 xml:space="preserve">   </w:t>
        <w:tab/>
        <w:t xml:space="preserve"> Oliver BANSE </w:t>
        <w:tab/>
        <w:tab/>
        <w:tab/>
        <w:t xml:space="preserve">  </w:t>
        <w:tab/>
        <w:t xml:space="preserve">     Fabien FLORIS</w:t>
      </w:r>
    </w:p>
    <w:p>
      <w:pPr>
        <w:pStyle w:val="Normal.0"/>
        <w:ind w:hanging="732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tab/>
      </w:r>
    </w:p>
    <w:p>
      <w:pPr>
        <w:pStyle w:val="Normal.0"/>
        <w:ind w:left="0" w:firstLine="0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708" w:firstLine="708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1436320" cy="1947673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s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20" cy="19476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cs="Avenir Book" w:hAnsi="Avenir Book" w:eastAsia="Avenir Book"/>
          <w:sz w:val="26"/>
          <w:szCs w:val="26"/>
          <w:rtl w:val="0"/>
        </w:rPr>
        <w:tab/>
        <w:tab/>
        <w:tab/>
        <w:t xml:space="preserve"> </w:t>
      </w:r>
      <w:r>
        <w:rPr>
          <w:rFonts w:ascii="Avenir Book" w:cs="Avenir Book" w:hAnsi="Avenir Book" w:eastAsia="Avenir Book"/>
          <w:sz w:val="26"/>
          <w:szCs w:val="26"/>
        </w:rPr>
        <w:drawing>
          <wp:inline distT="0" distB="0" distL="0" distR="0">
            <wp:extent cx="1570277" cy="1950964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lain la ferté copie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277" cy="1950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venir Book" w:cs="Avenir Book" w:hAnsi="Avenir Book" w:eastAsia="Avenir Book"/>
          <w:sz w:val="26"/>
          <w:szCs w:val="26"/>
        </w:rPr>
        <w:tab/>
        <w:tab/>
        <w:tab/>
        <w:tab/>
        <w:tab/>
      </w:r>
    </w:p>
    <w:p>
      <w:pPr>
        <w:pStyle w:val="Normal.0"/>
        <w:ind w:left="1416" w:firstLine="708"/>
        <w:rPr>
          <w:rFonts w:ascii="Avenir Heavy" w:cs="Avenir Heavy" w:hAnsi="Avenir Heavy" w:eastAsia="Avenir Heavy"/>
          <w:sz w:val="26"/>
          <w:szCs w:val="26"/>
        </w:rPr>
      </w:pPr>
      <w:r>
        <w:rPr>
          <w:rFonts w:ascii="Avenir Heavy" w:hAnsi="Avenir Heavy"/>
          <w:sz w:val="26"/>
          <w:szCs w:val="26"/>
          <w:rtl w:val="0"/>
          <w:lang w:val="fr-FR"/>
        </w:rPr>
        <w:t xml:space="preserve">  EVE</w:t>
        <w:tab/>
        <w:tab/>
        <w:tab/>
        <w:tab/>
        <w:t xml:space="preserve">       L</w:t>
      </w:r>
      <w:r>
        <w:rPr>
          <w:rFonts w:ascii="Avenir Heavy" w:hAnsi="Avenir Heavy" w:hint="default"/>
          <w:sz w:val="26"/>
          <w:szCs w:val="26"/>
          <w:rtl w:val="0"/>
          <w:lang w:val="fr-FR"/>
        </w:rPr>
        <w:t>’</w:t>
      </w:r>
      <w:r>
        <w:rPr>
          <w:rFonts w:ascii="Avenir Heavy" w:hAnsi="Avenir Heavy"/>
          <w:sz w:val="26"/>
          <w:szCs w:val="26"/>
          <w:rtl w:val="0"/>
          <w:lang w:val="fr-FR"/>
        </w:rPr>
        <w:t>HOMME</w:t>
      </w:r>
    </w:p>
    <w:p>
      <w:pPr>
        <w:pStyle w:val="Normal.0"/>
        <w:ind w:hanging="24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Audrey SOURDIVE</w:t>
        <w:tab/>
        <w:tab/>
        <w:tab/>
        <w:t xml:space="preserve">   Alain LAGNEAU</w:t>
      </w:r>
    </w:p>
    <w:p>
      <w:pPr>
        <w:pStyle w:val="Normal.0"/>
        <w:jc w:val="center"/>
        <w:rPr>
          <w:rFonts w:ascii="Avenir Heavy" w:cs="Avenir Heavy" w:hAnsi="Avenir Heavy" w:eastAsia="Avenir Heavy"/>
          <w:color w:val="ff0000"/>
          <w:sz w:val="26"/>
          <w:szCs w:val="26"/>
          <w:u w:color="ff0000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34"/>
          <w:szCs w:val="34"/>
        </w:rPr>
      </w:pPr>
      <w:r>
        <w:rPr>
          <w:rFonts w:ascii="Avenir Heavy" w:hAnsi="Avenir Heavy"/>
          <w:color w:val="ff0000"/>
          <w:sz w:val="34"/>
          <w:szCs w:val="34"/>
          <w:u w:color="ff0000"/>
          <w:rtl w:val="0"/>
          <w:lang w:val="fr-FR"/>
        </w:rPr>
        <w:t>N</w:t>
      </w:r>
      <w:r>
        <w:rPr>
          <w:rFonts w:ascii="Avenir Book" w:hAnsi="Avenir Book"/>
          <w:sz w:val="34"/>
          <w:szCs w:val="34"/>
          <w:rtl w:val="0"/>
          <w:lang w:val="fr-FR"/>
        </w:rPr>
        <w:t xml:space="preserve">os </w:t>
      </w:r>
      <w:r>
        <w:rPr>
          <w:rFonts w:ascii="Avenir Heavy" w:hAnsi="Avenir Heavy"/>
          <w:color w:val="ff0000"/>
          <w:sz w:val="34"/>
          <w:szCs w:val="34"/>
          <w:u w:color="ff0000"/>
          <w:rtl w:val="0"/>
          <w:lang w:val="fr-FR"/>
        </w:rPr>
        <w:t>c</w:t>
      </w:r>
      <w:r>
        <w:rPr>
          <w:rFonts w:ascii="Avenir Book" w:hAnsi="Avenir Book"/>
          <w:sz w:val="34"/>
          <w:szCs w:val="34"/>
          <w:rtl w:val="0"/>
          <w:lang w:val="fr-FR"/>
        </w:rPr>
        <w:t>oordonn</w:t>
      </w:r>
      <w:r>
        <w:rPr>
          <w:rFonts w:ascii="Avenir Book" w:hAnsi="Avenir Book" w:hint="default"/>
          <w:sz w:val="34"/>
          <w:szCs w:val="34"/>
          <w:rtl w:val="0"/>
          <w:lang w:val="fr-FR"/>
        </w:rPr>
        <w:t>é</w:t>
      </w:r>
      <w:r>
        <w:rPr>
          <w:rFonts w:ascii="Avenir Book" w:hAnsi="Avenir Book"/>
          <w:sz w:val="34"/>
          <w:szCs w:val="34"/>
          <w:rtl w:val="0"/>
          <w:lang w:val="fr-FR"/>
        </w:rPr>
        <w:t>es</w:t>
      </w:r>
    </w:p>
    <w:p>
      <w:pPr>
        <w:pStyle w:val="Normal.0"/>
        <w:jc w:val="center"/>
        <w:rPr>
          <w:rFonts w:ascii="Avenir Book" w:cs="Avenir Book" w:hAnsi="Avenir Book" w:eastAsia="Avenir Book"/>
          <w:color w:val="ff2600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color w:val="ff2600"/>
          <w:sz w:val="26"/>
          <w:szCs w:val="26"/>
        </w:rPr>
      </w:pPr>
      <w:r>
        <w:rPr>
          <w:rStyle w:val="Hyperlink.0"/>
          <w:rFonts w:ascii="Avenir Book" w:cs="Avenir Book" w:hAnsi="Avenir Book" w:eastAsia="Avenir Book"/>
          <w:color w:val="ff2600"/>
          <w:sz w:val="26"/>
          <w:szCs w:val="26"/>
          <w:u w:val="none" w:color="0000ff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color w:val="ff2600"/>
          <w:sz w:val="26"/>
          <w:szCs w:val="26"/>
          <w:u w:val="none" w:color="0000ff"/>
        </w:rPr>
        <w:instrText xml:space="preserve"> HYPERLINK "http://www.actheatrelemiroirauxgens.com"</w:instrText>
      </w:r>
      <w:r>
        <w:rPr>
          <w:rStyle w:val="Hyperlink.0"/>
          <w:rFonts w:ascii="Avenir Book" w:cs="Avenir Book" w:hAnsi="Avenir Book" w:eastAsia="Avenir Book"/>
          <w:color w:val="ff2600"/>
          <w:sz w:val="26"/>
          <w:szCs w:val="26"/>
          <w:u w:val="none" w:color="0000ff"/>
        </w:rPr>
        <w:fldChar w:fldCharType="separate" w:fldLock="0"/>
      </w:r>
      <w:r>
        <w:rPr>
          <w:rStyle w:val="Hyperlink.0"/>
          <w:rFonts w:ascii="Avenir Book" w:hAnsi="Avenir Book"/>
          <w:color w:val="ff2600"/>
          <w:sz w:val="26"/>
          <w:szCs w:val="26"/>
          <w:u w:val="none" w:color="0000ff"/>
          <w:rtl w:val="0"/>
          <w:lang w:val="fr-FR"/>
        </w:rPr>
        <w:t>www.actheatrelemiroirauxgens.com</w:t>
      </w:r>
      <w:r>
        <w:rPr>
          <w:rFonts w:ascii="Avenir Book" w:cs="Avenir Book" w:hAnsi="Avenir Book" w:eastAsia="Avenir Book"/>
          <w:color w:val="ff2600"/>
          <w:sz w:val="26"/>
          <w:szCs w:val="26"/>
        </w:rPr>
        <w:fldChar w:fldCharType="end" w:fldLock="0"/>
      </w: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Le Miroir aux gens  (Champagne Ardenne)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6 hameau les Ch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ê</w:t>
      </w:r>
      <w:r>
        <w:rPr>
          <w:rFonts w:ascii="Avenir Book" w:hAnsi="Avenir Book"/>
          <w:sz w:val="26"/>
          <w:szCs w:val="26"/>
          <w:rtl w:val="0"/>
          <w:lang w:val="fr-FR"/>
        </w:rPr>
        <w:t>nes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51210 LE VEZIER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03 26 80 38 30</w:t>
      </w:r>
    </w:p>
    <w:p>
      <w:pPr>
        <w:pStyle w:val="Normal.0"/>
        <w:ind w:left="0" w:firstLine="0"/>
        <w:jc w:val="center"/>
        <w:rPr>
          <w:rFonts w:ascii="Avenir Book" w:cs="Avenir Book" w:hAnsi="Avenir Book" w:eastAsia="Avenir Book"/>
          <w:sz w:val="26"/>
          <w:szCs w:val="26"/>
        </w:rPr>
      </w:pPr>
    </w:p>
    <w:p>
      <w:pPr>
        <w:pStyle w:val="Normal.0"/>
        <w:ind w:left="0" w:firstLine="0"/>
        <w:jc w:val="center"/>
        <w:rPr>
          <w:rStyle w:val="Aucun"/>
          <w:rFonts w:ascii="Avenir Book" w:cs="Avenir Book" w:hAnsi="Avenir Book" w:eastAsia="Avenir Book"/>
          <w:color w:val="ff2600"/>
          <w:sz w:val="26"/>
          <w:szCs w:val="26"/>
        </w:rPr>
      </w:pPr>
      <w:r>
        <w:rPr>
          <w:rFonts w:ascii="Avenir Book" w:hAnsi="Avenir Book"/>
          <w:sz w:val="26"/>
          <w:szCs w:val="26"/>
          <w:rtl w:val="0"/>
          <w:lang w:val="fr-FR"/>
        </w:rPr>
        <w:t>Votre contact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 </w:t>
      </w:r>
      <w:r>
        <w:rPr>
          <w:rFonts w:ascii="Avenir Book" w:hAnsi="Avenir Book"/>
          <w:sz w:val="26"/>
          <w:szCs w:val="26"/>
          <w:rtl w:val="0"/>
          <w:lang w:val="fr-FR"/>
        </w:rPr>
        <w:t>g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>n</w:t>
      </w:r>
      <w:r>
        <w:rPr>
          <w:rFonts w:ascii="Avenir Book" w:hAnsi="Avenir Book" w:hint="default"/>
          <w:sz w:val="26"/>
          <w:szCs w:val="26"/>
          <w:rtl w:val="0"/>
          <w:lang w:val="fr-FR"/>
        </w:rPr>
        <w:t>é</w:t>
      </w:r>
      <w:r>
        <w:rPr>
          <w:rFonts w:ascii="Avenir Book" w:hAnsi="Avenir Book"/>
          <w:sz w:val="26"/>
          <w:szCs w:val="26"/>
          <w:rtl w:val="0"/>
          <w:lang w:val="fr-FR"/>
        </w:rPr>
        <w:t xml:space="preserve">ral : </w:t>
      </w:r>
      <w:r>
        <w:rPr>
          <w:rStyle w:val="Hyperlink.1"/>
          <w:rFonts w:ascii="Avenir Book" w:cs="Avenir Book" w:hAnsi="Avenir Book" w:eastAsia="Avenir Book"/>
          <w:sz w:val="26"/>
          <w:szCs w:val="26"/>
        </w:rPr>
        <w:fldChar w:fldCharType="begin" w:fldLock="0"/>
      </w:r>
      <w:r>
        <w:rPr>
          <w:rStyle w:val="Hyperlink.1"/>
          <w:rFonts w:ascii="Avenir Book" w:cs="Avenir Book" w:hAnsi="Avenir Book" w:eastAsia="Avenir Book"/>
          <w:sz w:val="26"/>
          <w:szCs w:val="26"/>
        </w:rPr>
        <w:instrText xml:space="preserve"> HYPERLINK "mailto:Lagneau.alain@wanadoo.fr"</w:instrText>
      </w:r>
      <w:r>
        <w:rPr>
          <w:rStyle w:val="Hyperlink.1"/>
          <w:rFonts w:ascii="Avenir Book" w:cs="Avenir Book" w:hAnsi="Avenir Book" w:eastAsia="Avenir Book"/>
          <w:sz w:val="26"/>
          <w:szCs w:val="26"/>
        </w:rPr>
        <w:fldChar w:fldCharType="separate" w:fldLock="0"/>
      </w:r>
      <w:r>
        <w:rPr>
          <w:rStyle w:val="Hyperlink.1"/>
          <w:rFonts w:ascii="Avenir Book" w:hAnsi="Avenir Book"/>
          <w:sz w:val="26"/>
          <w:szCs w:val="26"/>
          <w:rtl w:val="0"/>
          <w:lang w:val="fr-FR"/>
        </w:rPr>
        <w:t>Lagneau.alain@wanadoo.fr</w:t>
      </w:r>
      <w:r>
        <w:rPr>
          <w:rFonts w:ascii="Avenir Book" w:cs="Avenir Book" w:hAnsi="Avenir Book" w:eastAsia="Avenir Book"/>
          <w:sz w:val="26"/>
          <w:szCs w:val="26"/>
        </w:rPr>
        <w:fldChar w:fldCharType="end" w:fldLock="0"/>
      </w:r>
    </w:p>
    <w:p>
      <w:pPr>
        <w:pStyle w:val="Normal.0"/>
        <w:jc w:val="center"/>
      </w:pPr>
      <w:r>
        <w:rPr>
          <w:rStyle w:val="Aucun"/>
          <w:rFonts w:ascii="Avenir Book" w:hAnsi="Avenir Book"/>
          <w:color w:val="000000"/>
          <w:sz w:val="26"/>
          <w:szCs w:val="26"/>
          <w:rtl w:val="0"/>
          <w:lang w:val="fr-FR"/>
        </w:rPr>
        <w:t>Administration</w:t>
      </w:r>
      <w:r>
        <w:rPr>
          <w:rStyle w:val="Aucun"/>
          <w:rFonts w:ascii="Avenir Book" w:hAnsi="Avenir Book" w:hint="default"/>
          <w:color w:val="000000"/>
          <w:sz w:val="26"/>
          <w:szCs w:val="26"/>
          <w:rtl w:val="0"/>
          <w:lang w:val="fr-FR"/>
        </w:rPr>
        <w:t> </w:t>
      </w:r>
      <w:r>
        <w:rPr>
          <w:rStyle w:val="Aucun"/>
          <w:rFonts w:ascii="Avenir Book" w:hAnsi="Avenir Book"/>
          <w:color w:val="000000"/>
          <w:sz w:val="26"/>
          <w:szCs w:val="26"/>
          <w:rtl w:val="0"/>
          <w:lang w:val="fr-FR"/>
        </w:rPr>
        <w:t>:</w:t>
      </w:r>
      <w:r>
        <w:rPr>
          <w:rFonts w:ascii="Avenir Book" w:hAnsi="Avenir Book"/>
          <w:color w:val="ff2600"/>
          <w:sz w:val="26"/>
          <w:szCs w:val="26"/>
          <w:rtl w:val="0"/>
          <w:lang w:val="fr-FR"/>
        </w:rPr>
        <w:t xml:space="preserve"> </w:t>
      </w:r>
      <w:r>
        <w:rPr>
          <w:rStyle w:val="Aucun"/>
          <w:rFonts w:ascii="Avenir Book" w:hAnsi="Avenir Book"/>
          <w:color w:val="000000"/>
          <w:sz w:val="26"/>
          <w:szCs w:val="26"/>
          <w:rtl w:val="0"/>
          <w:lang w:val="fr-FR"/>
        </w:rPr>
        <w:t>Jacques Plaideau</w:t>
      </w:r>
      <w:r>
        <w:rPr>
          <w:rFonts w:ascii="Avenir Book" w:hAnsi="Avenir Book" w:hint="default"/>
          <w:color w:val="ff2600"/>
          <w:sz w:val="26"/>
          <w:szCs w:val="26"/>
          <w:rtl w:val="0"/>
          <w:lang w:val="fr-FR"/>
        </w:rPr>
        <w:t> </w:t>
      </w:r>
      <w:r>
        <w:rPr>
          <w:rStyle w:val="Aucun"/>
          <w:rFonts w:ascii="Avenir Book" w:hAnsi="Avenir Book"/>
          <w:color w:val="000000"/>
          <w:sz w:val="26"/>
          <w:szCs w:val="26"/>
          <w:rtl w:val="0"/>
          <w:lang w:val="fr-FR"/>
        </w:rPr>
        <w:t>:</w:t>
      </w:r>
      <w:r>
        <w:rPr>
          <w:rFonts w:ascii="Avenir Book" w:hAnsi="Avenir Book"/>
          <w:color w:val="ff2600"/>
          <w:sz w:val="26"/>
          <w:szCs w:val="26"/>
          <w:rtl w:val="0"/>
          <w:lang w:val="fr-FR"/>
        </w:rPr>
        <w:t xml:space="preserve"> </w:t>
      </w:r>
      <w:r>
        <w:rPr>
          <w:rFonts w:ascii="Avenir Book" w:hAnsi="Avenir Book"/>
          <w:color w:val="ff2600"/>
          <w:sz w:val="26"/>
          <w:szCs w:val="26"/>
          <w:rtl w:val="0"/>
          <w:lang w:val="fr-FR"/>
        </w:rPr>
        <w:t xml:space="preserve">plaideau.jacques@orange.fr </w:t>
      </w:r>
    </w:p>
    <w:sectPr>
      <w:headerReference w:type="default" r:id="rId13"/>
      <w:footerReference w:type="default" r:id="rId14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Avenir Book">
    <w:charset w:val="00"/>
    <w:family w:val="roman"/>
    <w:pitch w:val="default"/>
  </w:font>
  <w:font w:name="Avenir Book Oblique">
    <w:charset w:val="00"/>
    <w:family w:val="roman"/>
    <w:pitch w:val="default"/>
  </w:font>
  <w:font w:name="Avenir Heavy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1440" w:right="0" w:hanging="144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character" w:styleId="Lien">
    <w:name w:val="Lien"/>
    <w:rPr>
      <w:color w:val="0000ff"/>
      <w:u w:val="single" w:color="0000ff"/>
    </w:rPr>
  </w:style>
  <w:style w:type="character" w:styleId="Hyperlink.0">
    <w:name w:val="Hyperlink.0"/>
    <w:basedOn w:val="Lien"/>
    <w:next w:val="Hyperlink.0"/>
    <w:rPr>
      <w:color w:val="ff2600"/>
      <w:u w:val="none"/>
    </w:rPr>
  </w:style>
  <w:style w:type="character" w:styleId="Aucun">
    <w:name w:val="Aucun"/>
  </w:style>
  <w:style w:type="character" w:styleId="Hyperlink.1">
    <w:name w:val="Hyperlink.1"/>
    <w:basedOn w:val="Aucun"/>
    <w:next w:val="Hyperlink.1"/>
    <w:rPr>
      <w:color w:val="ff2600"/>
      <w:u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